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2E641" w14:textId="77777777" w:rsidR="00DF4BC8" w:rsidRPr="00D437A7" w:rsidRDefault="00D437A7" w:rsidP="00D437A7">
      <w:pPr>
        <w:pStyle w:val="ListParagraph"/>
        <w:numPr>
          <w:ilvl w:val="0"/>
          <w:numId w:val="1"/>
        </w:numPr>
        <w:rPr>
          <w:rFonts w:ascii="Times New Roman" w:hAnsi="Times New Roman" w:cs="Times New Roman"/>
          <w:sz w:val="24"/>
          <w:szCs w:val="24"/>
        </w:rPr>
      </w:pPr>
      <w:r w:rsidRPr="00D437A7">
        <w:rPr>
          <w:rFonts w:ascii="Times New Roman" w:hAnsi="Times New Roman" w:cs="Times New Roman"/>
          <w:sz w:val="24"/>
          <w:szCs w:val="24"/>
        </w:rPr>
        <w:t xml:space="preserve">Write/Update your </w:t>
      </w:r>
      <w:r w:rsidR="00DF4BC8" w:rsidRPr="00D437A7">
        <w:rPr>
          <w:rFonts w:ascii="Times New Roman" w:hAnsi="Times New Roman" w:cs="Times New Roman"/>
          <w:sz w:val="24"/>
          <w:szCs w:val="24"/>
        </w:rPr>
        <w:t>Farm Plan</w:t>
      </w:r>
    </w:p>
    <w:p w14:paraId="36B80EFA"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Put together records</w:t>
      </w:r>
    </w:p>
    <w:p w14:paraId="4E234B9C" w14:textId="77777777" w:rsidR="00DF4BC8" w:rsidRPr="00D437A7" w:rsidRDefault="00DF4BC8" w:rsidP="00DF4BC8">
      <w:pPr>
        <w:pStyle w:val="ListParagraph"/>
        <w:numPr>
          <w:ilvl w:val="2"/>
          <w:numId w:val="1"/>
        </w:numPr>
        <w:rPr>
          <w:rFonts w:ascii="Times New Roman" w:hAnsi="Times New Roman" w:cs="Times New Roman"/>
          <w:sz w:val="24"/>
          <w:szCs w:val="24"/>
        </w:rPr>
      </w:pPr>
      <w:r w:rsidRPr="00D437A7">
        <w:rPr>
          <w:rFonts w:ascii="Times New Roman" w:hAnsi="Times New Roman" w:cs="Times New Roman"/>
          <w:sz w:val="24"/>
          <w:szCs w:val="24"/>
        </w:rPr>
        <w:t>Production, markets and income and expenses</w:t>
      </w:r>
    </w:p>
    <w:p w14:paraId="3B1881C1"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Develop your farm plan</w:t>
      </w:r>
    </w:p>
    <w:p w14:paraId="36369A09" w14:textId="77777777" w:rsidR="00DF4BC8" w:rsidRPr="00D437A7" w:rsidRDefault="00DF4BC8" w:rsidP="00DF4BC8">
      <w:pPr>
        <w:pStyle w:val="ListParagraph"/>
        <w:numPr>
          <w:ilvl w:val="2"/>
          <w:numId w:val="1"/>
        </w:numPr>
        <w:rPr>
          <w:rFonts w:ascii="Times New Roman" w:hAnsi="Times New Roman" w:cs="Times New Roman"/>
          <w:sz w:val="24"/>
          <w:szCs w:val="24"/>
        </w:rPr>
      </w:pPr>
      <w:r w:rsidRPr="00D437A7">
        <w:rPr>
          <w:rFonts w:ascii="Times New Roman" w:hAnsi="Times New Roman" w:cs="Times New Roman"/>
          <w:sz w:val="24"/>
          <w:szCs w:val="24"/>
        </w:rPr>
        <w:t>Production, market and income and expenses (budget)</w:t>
      </w:r>
    </w:p>
    <w:p w14:paraId="67C02BB3"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Describe your farm business</w:t>
      </w:r>
    </w:p>
    <w:p w14:paraId="52596976" w14:textId="77777777" w:rsidR="00DF4BC8" w:rsidRPr="00D437A7" w:rsidRDefault="00DF4BC8" w:rsidP="00DF4BC8">
      <w:pPr>
        <w:pStyle w:val="ListParagraph"/>
        <w:numPr>
          <w:ilvl w:val="2"/>
          <w:numId w:val="1"/>
        </w:numPr>
        <w:rPr>
          <w:rFonts w:ascii="Times New Roman" w:hAnsi="Times New Roman" w:cs="Times New Roman"/>
          <w:sz w:val="24"/>
          <w:szCs w:val="24"/>
        </w:rPr>
      </w:pPr>
      <w:r w:rsidRPr="00D437A7">
        <w:rPr>
          <w:rFonts w:ascii="Times New Roman" w:hAnsi="Times New Roman" w:cs="Times New Roman"/>
          <w:sz w:val="24"/>
          <w:szCs w:val="24"/>
        </w:rPr>
        <w:t>Structure (sole proprietor, LLC, etc.) – whoever is part of the business is who will be on the application for the loan.  If you are not formally part of the business, you will not be part of the application.</w:t>
      </w:r>
    </w:p>
    <w:p w14:paraId="4B2FC23C" w14:textId="77777777" w:rsidR="00DF4BC8" w:rsidRPr="00D437A7" w:rsidRDefault="00DF4BC8" w:rsidP="00DF4BC8">
      <w:pPr>
        <w:pStyle w:val="ListParagraph"/>
        <w:numPr>
          <w:ilvl w:val="2"/>
          <w:numId w:val="1"/>
        </w:numPr>
        <w:rPr>
          <w:rFonts w:ascii="Times New Roman" w:hAnsi="Times New Roman" w:cs="Times New Roman"/>
          <w:sz w:val="24"/>
          <w:szCs w:val="24"/>
        </w:rPr>
      </w:pPr>
      <w:r w:rsidRPr="00D437A7">
        <w:rPr>
          <w:rFonts w:ascii="Times New Roman" w:hAnsi="Times New Roman" w:cs="Times New Roman"/>
          <w:sz w:val="24"/>
          <w:szCs w:val="24"/>
        </w:rPr>
        <w:t>Years in operation, what you grow, etc.</w:t>
      </w:r>
    </w:p>
    <w:p w14:paraId="023B66FF" w14:textId="77777777" w:rsidR="00DF4BC8" w:rsidRPr="00D437A7" w:rsidRDefault="00D437A7" w:rsidP="00DF4B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Select a </w:t>
      </w:r>
      <w:r w:rsidR="00DF4BC8" w:rsidRPr="00D437A7">
        <w:rPr>
          <w:rFonts w:ascii="Times New Roman" w:hAnsi="Times New Roman" w:cs="Times New Roman"/>
          <w:sz w:val="24"/>
          <w:szCs w:val="24"/>
        </w:rPr>
        <w:t>Farm Property</w:t>
      </w:r>
    </w:p>
    <w:p w14:paraId="3BEAE708"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Work with a realtor to select the farm property you would like to purchase</w:t>
      </w:r>
    </w:p>
    <w:p w14:paraId="3DADDFB2"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Sign Purchase Agreement (everyone should be aware that the process usually takes 4-5 months once application is submitted the first time</w:t>
      </w:r>
      <w:r w:rsidR="003430B8" w:rsidRPr="00D437A7">
        <w:rPr>
          <w:rFonts w:ascii="Times New Roman" w:hAnsi="Times New Roman" w:cs="Times New Roman"/>
          <w:sz w:val="24"/>
          <w:szCs w:val="24"/>
        </w:rPr>
        <w:t>.  The Purchase Agreement may contain a deadline for the application to be submitted – either the first or the final</w:t>
      </w:r>
      <w:r w:rsidRPr="00D437A7">
        <w:rPr>
          <w:rFonts w:ascii="Times New Roman" w:hAnsi="Times New Roman" w:cs="Times New Roman"/>
          <w:sz w:val="24"/>
          <w:szCs w:val="24"/>
        </w:rPr>
        <w:t>).</w:t>
      </w:r>
    </w:p>
    <w:p w14:paraId="526B8C93" w14:textId="77777777" w:rsidR="00DF4BC8" w:rsidRPr="00D437A7" w:rsidRDefault="00DF4BC8" w:rsidP="00DF4BC8">
      <w:pPr>
        <w:pStyle w:val="ListParagraph"/>
        <w:numPr>
          <w:ilvl w:val="0"/>
          <w:numId w:val="1"/>
        </w:numPr>
        <w:rPr>
          <w:rFonts w:ascii="Times New Roman" w:hAnsi="Times New Roman" w:cs="Times New Roman"/>
          <w:sz w:val="24"/>
          <w:szCs w:val="24"/>
        </w:rPr>
      </w:pPr>
      <w:r w:rsidRPr="00D437A7">
        <w:rPr>
          <w:rFonts w:ascii="Times New Roman" w:hAnsi="Times New Roman" w:cs="Times New Roman"/>
          <w:sz w:val="24"/>
          <w:szCs w:val="24"/>
        </w:rPr>
        <w:t>Complete application and meet with FSA loan officer</w:t>
      </w:r>
    </w:p>
    <w:p w14:paraId="02FCC63D"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Once the Purchase Agreement is signed, go into the local FSA office that serves the county the property is in.  Bring the Purchase Agreement and your application – completed to the best of your ability.  It is best to make an ap</w:t>
      </w:r>
      <w:r w:rsidR="003430B8" w:rsidRPr="00D437A7">
        <w:rPr>
          <w:rFonts w:ascii="Times New Roman" w:hAnsi="Times New Roman" w:cs="Times New Roman"/>
          <w:sz w:val="24"/>
          <w:szCs w:val="24"/>
        </w:rPr>
        <w:t>pointment.  If you live in the Twin C</w:t>
      </w:r>
      <w:r w:rsidRPr="00D437A7">
        <w:rPr>
          <w:rFonts w:ascii="Times New Roman" w:hAnsi="Times New Roman" w:cs="Times New Roman"/>
          <w:sz w:val="24"/>
          <w:szCs w:val="24"/>
        </w:rPr>
        <w:t>ities, you can ask them to meet you in St. Paul.</w:t>
      </w:r>
    </w:p>
    <w:p w14:paraId="364DB5AD" w14:textId="77777777" w:rsidR="00DF4BC8" w:rsidRPr="00D437A7" w:rsidRDefault="00DF4BC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Go over the application with the loan officer</w:t>
      </w:r>
    </w:p>
    <w:p w14:paraId="5E3F8B6F" w14:textId="77777777" w:rsidR="003430B8" w:rsidRPr="00D437A7" w:rsidRDefault="003430B8" w:rsidP="00DF4BC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Submit application when complete</w:t>
      </w:r>
    </w:p>
    <w:p w14:paraId="46D50D25" w14:textId="77777777" w:rsidR="003430B8" w:rsidRPr="00D437A7" w:rsidRDefault="003430B8" w:rsidP="003430B8">
      <w:pPr>
        <w:pStyle w:val="ListParagraph"/>
        <w:numPr>
          <w:ilvl w:val="0"/>
          <w:numId w:val="1"/>
        </w:numPr>
        <w:rPr>
          <w:rFonts w:ascii="Times New Roman" w:hAnsi="Times New Roman" w:cs="Times New Roman"/>
          <w:sz w:val="24"/>
          <w:szCs w:val="24"/>
        </w:rPr>
      </w:pPr>
      <w:r w:rsidRPr="00D437A7">
        <w:rPr>
          <w:rFonts w:ascii="Times New Roman" w:hAnsi="Times New Roman" w:cs="Times New Roman"/>
          <w:sz w:val="24"/>
          <w:szCs w:val="24"/>
        </w:rPr>
        <w:t>Response from FSA</w:t>
      </w:r>
      <w:r w:rsidR="00D437A7">
        <w:rPr>
          <w:rFonts w:ascii="Times New Roman" w:hAnsi="Times New Roman" w:cs="Times New Roman"/>
          <w:sz w:val="24"/>
          <w:szCs w:val="24"/>
        </w:rPr>
        <w:t xml:space="preserve"> county office</w:t>
      </w:r>
    </w:p>
    <w:p w14:paraId="76662CE3"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Within ___ days you will receive a letter from the FSA office requesting other information they need.</w:t>
      </w:r>
    </w:p>
    <w:p w14:paraId="48D5089C"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You have 20 days to submit this information (if not submitted in time, you need to resubmit your application)</w:t>
      </w:r>
    </w:p>
    <w:p w14:paraId="2FB82429"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You will receive another letter from FSA either saying the application is complete or asking for more information.</w:t>
      </w:r>
    </w:p>
    <w:p w14:paraId="46500A6B" w14:textId="77777777" w:rsidR="003430B8" w:rsidRPr="00D437A7" w:rsidRDefault="003430B8" w:rsidP="003430B8">
      <w:pPr>
        <w:pStyle w:val="ListParagraph"/>
        <w:numPr>
          <w:ilvl w:val="2"/>
          <w:numId w:val="1"/>
        </w:numPr>
        <w:rPr>
          <w:rFonts w:ascii="Times New Roman" w:hAnsi="Times New Roman" w:cs="Times New Roman"/>
          <w:sz w:val="24"/>
          <w:szCs w:val="24"/>
        </w:rPr>
      </w:pPr>
      <w:r w:rsidRPr="00D437A7">
        <w:rPr>
          <w:rFonts w:ascii="Times New Roman" w:hAnsi="Times New Roman" w:cs="Times New Roman"/>
          <w:sz w:val="24"/>
          <w:szCs w:val="24"/>
        </w:rPr>
        <w:t>If you need to submit more information, you have another 20 days to do this.</w:t>
      </w:r>
    </w:p>
    <w:p w14:paraId="07AC7654" w14:textId="77777777" w:rsidR="003430B8" w:rsidRPr="00D437A7" w:rsidRDefault="003430B8" w:rsidP="003430B8">
      <w:pPr>
        <w:pStyle w:val="ListParagraph"/>
        <w:numPr>
          <w:ilvl w:val="2"/>
          <w:numId w:val="1"/>
        </w:numPr>
        <w:rPr>
          <w:rFonts w:ascii="Times New Roman" w:hAnsi="Times New Roman" w:cs="Times New Roman"/>
          <w:sz w:val="24"/>
          <w:szCs w:val="24"/>
        </w:rPr>
      </w:pPr>
      <w:r w:rsidRPr="00D437A7">
        <w:rPr>
          <w:rFonts w:ascii="Times New Roman" w:hAnsi="Times New Roman" w:cs="Times New Roman"/>
          <w:sz w:val="24"/>
          <w:szCs w:val="24"/>
        </w:rPr>
        <w:t>If the application is considered complete, FSA will start reviewing it.  They have 60 days for the review process.</w:t>
      </w:r>
    </w:p>
    <w:p w14:paraId="7E44249E"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An FSA loan officer will contact you to set up a meeting.  During the meeting, they will ask you questions about your application, largely around the balance sheet and cash flow.</w:t>
      </w:r>
    </w:p>
    <w:p w14:paraId="173DB2C5"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FSA will visit the farm property.  If you are also applying for an operating loan for equipment, they will go look at the equipment.</w:t>
      </w:r>
    </w:p>
    <w:p w14:paraId="34FFDC4D"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You will receive a letter from FSA saying if they approve the amount of the operating loan based on their assessment or how much they approve.</w:t>
      </w:r>
    </w:p>
    <w:p w14:paraId="56B33A4E" w14:textId="77777777" w:rsidR="003430B8" w:rsidRPr="00D437A7" w:rsidRDefault="003430B8" w:rsidP="003430B8">
      <w:pPr>
        <w:pStyle w:val="ListParagraph"/>
        <w:numPr>
          <w:ilvl w:val="1"/>
          <w:numId w:val="1"/>
        </w:numPr>
        <w:rPr>
          <w:rFonts w:ascii="Times New Roman" w:hAnsi="Times New Roman" w:cs="Times New Roman"/>
          <w:sz w:val="24"/>
          <w:szCs w:val="24"/>
        </w:rPr>
      </w:pPr>
      <w:r w:rsidRPr="00D437A7">
        <w:rPr>
          <w:rFonts w:ascii="Times New Roman" w:hAnsi="Times New Roman" w:cs="Times New Roman"/>
          <w:sz w:val="24"/>
          <w:szCs w:val="24"/>
        </w:rPr>
        <w:t>FSA staff with order an appraisal.  This can take 30 days to occur.  If there is not currently funding for the appraisal, it could take longer.</w:t>
      </w:r>
    </w:p>
    <w:p w14:paraId="34D0B55A" w14:textId="77777777" w:rsidR="00D437A7" w:rsidRDefault="00D437A7" w:rsidP="003430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loan will be approved or denied</w:t>
      </w:r>
    </w:p>
    <w:p w14:paraId="45CA1091" w14:textId="77777777" w:rsidR="00D437A7" w:rsidRDefault="00D437A7" w:rsidP="00D437A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loan may</w:t>
      </w:r>
      <w:r w:rsidRPr="00D437A7">
        <w:rPr>
          <w:rFonts w:ascii="Times New Roman" w:hAnsi="Times New Roman" w:cs="Times New Roman"/>
          <w:sz w:val="24"/>
          <w:szCs w:val="24"/>
        </w:rPr>
        <w:t xml:space="preserve"> be approved contingent on the appraisal.</w:t>
      </w:r>
    </w:p>
    <w:p w14:paraId="73EA6077" w14:textId="77777777" w:rsidR="00D437A7" w:rsidRPr="00D437A7" w:rsidRDefault="00D437A7" w:rsidP="00D437A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loan may be approved but for a lower amount</w:t>
      </w:r>
      <w:bookmarkStart w:id="0" w:name="_GoBack"/>
      <w:bookmarkEnd w:id="0"/>
    </w:p>
    <w:sectPr w:rsidR="00D437A7" w:rsidRPr="00D437A7" w:rsidSect="00D437A7">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9B174" w14:textId="77777777" w:rsidR="00D437A7" w:rsidRDefault="00D437A7" w:rsidP="00D437A7">
      <w:pPr>
        <w:spacing w:after="0" w:line="240" w:lineRule="auto"/>
      </w:pPr>
      <w:r>
        <w:separator/>
      </w:r>
    </w:p>
  </w:endnote>
  <w:endnote w:type="continuationSeparator" w:id="0">
    <w:p w14:paraId="6911C12F" w14:textId="77777777" w:rsidR="00D437A7" w:rsidRDefault="00D437A7" w:rsidP="00D4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9DB17" w14:textId="77777777" w:rsidR="00D437A7" w:rsidRDefault="00D437A7" w:rsidP="00D437A7">
      <w:pPr>
        <w:spacing w:after="0" w:line="240" w:lineRule="auto"/>
      </w:pPr>
      <w:r>
        <w:separator/>
      </w:r>
    </w:p>
  </w:footnote>
  <w:footnote w:type="continuationSeparator" w:id="0">
    <w:p w14:paraId="2EB7B337" w14:textId="77777777" w:rsidR="00D437A7" w:rsidRDefault="00D437A7" w:rsidP="00D4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AE486" w14:textId="77777777" w:rsidR="00D437A7" w:rsidRDefault="00D437A7">
    <w:pPr>
      <w:pStyle w:val="Header"/>
    </w:pPr>
    <w:r w:rsidRPr="00D437A7">
      <w:rPr>
        <w:rFonts w:ascii="Times New Roman" w:hAnsi="Times New Roman" w:cs="Times New Roman"/>
        <w:b/>
        <w:sz w:val="28"/>
        <w:szCs w:val="28"/>
      </w:rPr>
      <w:t>FSA Loan Process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08B9"/>
    <w:multiLevelType w:val="hybridMultilevel"/>
    <w:tmpl w:val="EAEA9F84"/>
    <w:lvl w:ilvl="0" w:tplc="206C28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C8"/>
    <w:rsid w:val="00327507"/>
    <w:rsid w:val="003430B8"/>
    <w:rsid w:val="006372EC"/>
    <w:rsid w:val="00A0500D"/>
    <w:rsid w:val="00AD1BDE"/>
    <w:rsid w:val="00BB17FC"/>
    <w:rsid w:val="00BD1B62"/>
    <w:rsid w:val="00D437A7"/>
    <w:rsid w:val="00D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3560"/>
  <w15:chartTrackingRefBased/>
  <w15:docId w15:val="{9568CD21-56F5-48BD-A6BB-9BC7284A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BC8"/>
    <w:pPr>
      <w:ind w:left="720"/>
      <w:contextualSpacing/>
    </w:pPr>
  </w:style>
  <w:style w:type="paragraph" w:styleId="Header">
    <w:name w:val="header"/>
    <w:basedOn w:val="Normal"/>
    <w:link w:val="HeaderChar"/>
    <w:uiPriority w:val="99"/>
    <w:unhideWhenUsed/>
    <w:rsid w:val="00D43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A7"/>
  </w:style>
  <w:style w:type="paragraph" w:styleId="Footer">
    <w:name w:val="footer"/>
    <w:basedOn w:val="Normal"/>
    <w:link w:val="FooterChar"/>
    <w:uiPriority w:val="99"/>
    <w:unhideWhenUsed/>
    <w:rsid w:val="00D43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Kubovcik</dc:creator>
  <cp:keywords/>
  <dc:description/>
  <cp:lastModifiedBy>Katie Kubovcik</cp:lastModifiedBy>
  <cp:revision>1</cp:revision>
  <dcterms:created xsi:type="dcterms:W3CDTF">2016-12-28T16:48:00Z</dcterms:created>
  <dcterms:modified xsi:type="dcterms:W3CDTF">2016-12-28T17:13:00Z</dcterms:modified>
</cp:coreProperties>
</file>